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293515E7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1D0F05C4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645CEFE4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5C6BE6CD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28232AC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47DEAF0D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2579AD8" w14:textId="77777777" w:rsidR="00B16559" w:rsidRDefault="00B16559" w:rsidP="00B1655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45DC0418" w14:textId="77777777" w:rsidR="00B16559" w:rsidRDefault="00B16559" w:rsidP="00B1655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05EF1ED8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17EFD6A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3FCCA725" w14:textId="77777777" w:rsidR="00C75B30" w:rsidRDefault="00766D93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166BDCF8" wp14:editId="4308D72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39DC833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4960220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0A5681A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5BA24C36" w14:textId="77777777" w:rsidR="000A0302" w:rsidRDefault="00CE3C58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 33</w:t>
            </w:r>
          </w:p>
          <w:p w14:paraId="7C52AA26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44EB446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3B86AF0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101875D0" w14:textId="77777777" w:rsidTr="003D4809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0AC7E70" w14:textId="77777777" w:rsidR="000A0302" w:rsidRDefault="00766D93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4532004E" wp14:editId="2A4278B8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447B3FB1" w14:textId="77777777" w:rsidR="007A36B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Augenschäden.</w:t>
            </w:r>
            <w:r w:rsidR="00381CA1">
              <w:rPr>
                <w:rFonts w:ascii="Arial" w:hAnsi="Arial"/>
                <w:sz w:val="22"/>
              </w:rPr>
              <w:t xml:space="preserve"> </w:t>
            </w:r>
            <w:r w:rsidR="007A36B1" w:rsidRPr="007A36B1">
              <w:rPr>
                <w:rFonts w:ascii="Arial" w:hAnsi="Arial"/>
                <w:sz w:val="22"/>
              </w:rPr>
              <w:t>Verursacht Hautreizungen.</w:t>
            </w:r>
          </w:p>
          <w:p w14:paraId="47473B33" w14:textId="0C0797FE" w:rsidR="00381CA1" w:rsidRDefault="00381CA1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81CA1">
              <w:rPr>
                <w:rFonts w:ascii="Arial" w:hAnsi="Arial"/>
                <w:sz w:val="22"/>
              </w:rPr>
              <w:t xml:space="preserve">Kann die Atemwege reizen. </w:t>
            </w:r>
            <w:r w:rsidR="00873EC7" w:rsidRPr="00873EC7">
              <w:rPr>
                <w:rFonts w:ascii="Arial" w:hAnsi="Arial"/>
                <w:sz w:val="22"/>
              </w:rPr>
              <w:t>Gesundheitsschädlich bei Verschlucken</w:t>
            </w:r>
            <w:r w:rsidR="00702764">
              <w:rPr>
                <w:rFonts w:ascii="Arial" w:hAnsi="Arial"/>
                <w:sz w:val="22"/>
              </w:rPr>
              <w:t xml:space="preserve"> oder Einatmen</w:t>
            </w:r>
            <w:r w:rsidR="00873EC7" w:rsidRPr="00873EC7">
              <w:rPr>
                <w:rFonts w:ascii="Arial" w:hAnsi="Arial"/>
                <w:sz w:val="22"/>
              </w:rPr>
              <w:t>.</w:t>
            </w:r>
          </w:p>
          <w:p w14:paraId="12B6DB76" w14:textId="77777777" w:rsidR="00381CA1" w:rsidRDefault="00381CA1" w:rsidP="00873EC7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81CA1">
              <w:rPr>
                <w:rFonts w:ascii="Arial" w:hAnsi="Arial"/>
                <w:sz w:val="22"/>
              </w:rPr>
              <w:t>Gefahr der Überdruckbildung und Berstgefahr bei Zersetzung in abgeschlossenen Behältern und Rohrleitungen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0C0DFFBC" w14:textId="77777777" w:rsidR="000A0302" w:rsidRDefault="00766D93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531DF027" wp14:editId="3E92E2AF">
                  <wp:extent cx="704850" cy="647700"/>
                  <wp:effectExtent l="0" t="0" r="0" b="0"/>
                  <wp:docPr id="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7BC3D93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56C6DFA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702110E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3724664" w14:textId="77777777" w:rsidR="000A0302" w:rsidRDefault="00766D9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40F173D" wp14:editId="71FB3375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33195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7F92175D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Schutzbrille und Schutzhandschuhe tragen.</w:t>
            </w:r>
          </w:p>
          <w:p w14:paraId="22973CE7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Direkten Kontakt mit Haut und Kleidung vermeiden. </w:t>
            </w:r>
          </w:p>
          <w:p w14:paraId="1F0835F9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Beschmutzte oder getränkte Kleidung sofort ausziehen. Bei Berührung mit der Haut sofort mit viel Wasser abwaschen.</w:t>
            </w:r>
          </w:p>
          <w:p w14:paraId="190B52F2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Vorbeugender Hautschutz.</w:t>
            </w:r>
          </w:p>
          <w:p w14:paraId="6279DE4F" w14:textId="77777777" w:rsidR="000A0302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  <w:p w14:paraId="78527914" w14:textId="77777777" w:rsidR="00381CA1" w:rsidRDefault="00381CA1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 Sonneneinstrahlung, Hitze- und Wärmeeinwirkung schützen.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0EFBE230" w14:textId="77777777" w:rsidR="000A0302" w:rsidRDefault="00766D93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4CF20777" wp14:editId="7C1532B9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476B4E14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F9209A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088BA82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867F693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490AB90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A9F25A9" w14:textId="77777777" w:rsidR="000A0302" w:rsidRDefault="00766D9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447E2E2" wp14:editId="64D7E5B8">
                  <wp:extent cx="685800" cy="600075"/>
                  <wp:effectExtent l="0" t="0" r="0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4C0C7" w14:textId="77777777" w:rsidR="00893D83" w:rsidRDefault="00766D9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560F0F">
              <w:rPr>
                <w:noProof/>
              </w:rPr>
              <w:drawing>
                <wp:inline distT="0" distB="0" distL="0" distR="0" wp14:anchorId="4994BA15" wp14:editId="69B3833B">
                  <wp:extent cx="666750" cy="666750"/>
                  <wp:effectExtent l="0" t="0" r="0" b="0"/>
                  <wp:docPr id="6" name="Grafik 2" descr="U:\RS\Projekte\GHS Umstellung\BA_Vorlagen\Gebotszeichen\Atemschut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U:\RS\Projekte\GHS Umstellung\BA_Vorlagen\Gebotszeichen\Atemschut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459DA" w14:textId="77777777" w:rsidR="000A0302" w:rsidRPr="00893D83" w:rsidRDefault="000A0302" w:rsidP="00893D83">
            <w:pPr>
              <w:jc w:val="center"/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FC7C595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7DF3A03E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065776CB" w14:textId="77777777" w:rsidR="00381CA1" w:rsidRDefault="00381CA1" w:rsidP="00381CA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6474FE6B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7751434E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039011E2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26C9303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B694F02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208D72B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833657D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6D0FA58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F4BBCF2" w14:textId="77777777" w:rsidR="000A0302" w:rsidRDefault="00766D9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6BE52D7" wp14:editId="6E7CC4DD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C5944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74197F3C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11331277" w14:textId="77777777" w:rsidR="000A0302" w:rsidRDefault="00A474CE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6F5827D5" w14:textId="77777777" w:rsidR="000A0302" w:rsidRDefault="00A474CE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Nur wenn bei Bewu</w:t>
            </w:r>
            <w:r w:rsidR="00A557FB">
              <w:rPr>
                <w:rFonts w:ascii="Arial" w:hAnsi="Arial"/>
                <w:sz w:val="22"/>
              </w:rPr>
              <w:t>ss</w:t>
            </w:r>
            <w:r w:rsidR="000A0302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23FD16F5" w14:textId="77777777" w:rsidR="000A0302" w:rsidRDefault="00A474C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Einatmen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3F668328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5AC25A50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2384977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C4DE631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0B59BA0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30B40D92" w14:textId="77777777" w:rsidR="000A0302" w:rsidRDefault="00766D9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3994C6B" wp14:editId="6B1581B4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0679633F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A557FB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79E12D1E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4E8CD1CE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0C438C59" w14:textId="77777777" w:rsidR="000A0302" w:rsidRDefault="00C75B30">
      <w:pPr>
        <w:rPr>
          <w:rFonts w:ascii="Arial" w:hAnsi="Arial"/>
          <w:sz w:val="22"/>
        </w:rPr>
      </w:pPr>
      <w:r w:rsidRPr="00766D93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225AF9"/>
    <w:rsid w:val="00342DA2"/>
    <w:rsid w:val="00381CA1"/>
    <w:rsid w:val="003D4809"/>
    <w:rsid w:val="003E006E"/>
    <w:rsid w:val="003F6DDC"/>
    <w:rsid w:val="00415CA8"/>
    <w:rsid w:val="00453CF7"/>
    <w:rsid w:val="004E336D"/>
    <w:rsid w:val="0052089E"/>
    <w:rsid w:val="00553C93"/>
    <w:rsid w:val="005A4E0F"/>
    <w:rsid w:val="005D27AC"/>
    <w:rsid w:val="00672D07"/>
    <w:rsid w:val="00702764"/>
    <w:rsid w:val="00766D93"/>
    <w:rsid w:val="007A36B1"/>
    <w:rsid w:val="007F0759"/>
    <w:rsid w:val="00873EC7"/>
    <w:rsid w:val="00893D83"/>
    <w:rsid w:val="008D47FD"/>
    <w:rsid w:val="008E6862"/>
    <w:rsid w:val="009A5C63"/>
    <w:rsid w:val="00A46B41"/>
    <w:rsid w:val="00A474CE"/>
    <w:rsid w:val="00A557FB"/>
    <w:rsid w:val="00A85972"/>
    <w:rsid w:val="00B0115E"/>
    <w:rsid w:val="00B16559"/>
    <w:rsid w:val="00C75B30"/>
    <w:rsid w:val="00CE3C58"/>
    <w:rsid w:val="00D66EBE"/>
    <w:rsid w:val="00D6736A"/>
    <w:rsid w:val="00DD34F3"/>
    <w:rsid w:val="00EC6FA0"/>
    <w:rsid w:val="00EE6E4B"/>
    <w:rsid w:val="00F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BF38D"/>
  <w15:chartTrackingRefBased/>
  <w15:docId w15:val="{D9BBF95D-C7BE-461B-A48D-7FFD5108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282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Iris Emke</cp:lastModifiedBy>
  <cp:revision>6</cp:revision>
  <cp:lastPrinted>2008-04-18T09:44:00Z</cp:lastPrinted>
  <dcterms:created xsi:type="dcterms:W3CDTF">2021-04-29T10:04:00Z</dcterms:created>
  <dcterms:modified xsi:type="dcterms:W3CDTF">2023-04-06T06:59:00Z</dcterms:modified>
</cp:coreProperties>
</file>